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5919"/>
      </w:tblGrid>
      <w:tr w:rsidR="0054410F" w:rsidTr="0054410F">
        <w:tc>
          <w:tcPr>
            <w:tcW w:w="9571" w:type="dxa"/>
            <w:gridSpan w:val="3"/>
          </w:tcPr>
          <w:p w:rsidR="0054410F" w:rsidRPr="008A7DCC" w:rsidRDefault="0054410F" w:rsidP="00544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подрядчикам, участвующим в реализации проектов связанных с </w:t>
            </w:r>
            <w:proofErr w:type="spellStart"/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клининговой</w:t>
            </w:r>
            <w:proofErr w:type="spellEnd"/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деятельностью и обращением отходов, реализуемых при государственной поддержке инвестиционной деятельности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5919" w:type="dxa"/>
          </w:tcPr>
          <w:p w:rsidR="0054410F" w:rsidRPr="008A7DCC" w:rsidRDefault="003F6147" w:rsidP="005441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акционерное</w:t>
            </w:r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общество (АО)</w:t>
            </w: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4410F" w:rsidRPr="008A7DCC" w:rsidRDefault="003F6147" w:rsidP="005441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публичное</w:t>
            </w:r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акционерное общество (ПАО)</w:t>
            </w: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4410F" w:rsidRPr="008A7DCC" w:rsidRDefault="003F6147" w:rsidP="005441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общество</w:t>
            </w:r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с ограниченной ответственностью (ООО)</w:t>
            </w: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F6147" w:rsidRPr="008A7DCC" w:rsidRDefault="003F6147" w:rsidP="005441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(ИП)</w:t>
            </w:r>
            <w:bookmarkStart w:id="0" w:name="_GoBack"/>
            <w:bookmarkEnd w:id="0"/>
          </w:p>
          <w:p w:rsidR="0054410F" w:rsidRPr="008A7DCC" w:rsidRDefault="003F6147" w:rsidP="003F61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не</w:t>
            </w:r>
            <w:r w:rsidR="0054410F"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может выступать:</w:t>
            </w:r>
          </w:p>
          <w:p w:rsidR="0054410F" w:rsidRPr="008A7DCC" w:rsidRDefault="003F6147" w:rsidP="003F61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лицо нерезидент, страховые компании, небанковские кредитные организации, </w:t>
            </w:r>
            <w:proofErr w:type="spellStart"/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>микрофинансовые</w:t>
            </w:r>
            <w:proofErr w:type="spellEnd"/>
            <w:r w:rsidR="0054410F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, ломбарды, кооперативы, некоммерческие и религиозные организации, субъекты РФ, органы местного самоуправления, государственные и муниципальные унитарные предприятия.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Фактический и юридический адрес расположения в соответствии с учредительными документами (Уставом)</w:t>
            </w:r>
          </w:p>
        </w:tc>
        <w:tc>
          <w:tcPr>
            <w:tcW w:w="5919" w:type="dxa"/>
          </w:tcPr>
          <w:p w:rsidR="003F6147" w:rsidRPr="008A7DCC" w:rsidRDefault="003F6147" w:rsidP="00437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Находится в любом субъекте РФ, а также иметь филиалы и/или внутренние структурные подразделения, предусмотренные</w:t>
            </w:r>
            <w:r w:rsidR="00437904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нормативными актами Банка России, расположенные на территории Российской Федерации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Срок существования</w:t>
            </w:r>
          </w:p>
        </w:tc>
        <w:tc>
          <w:tcPr>
            <w:tcW w:w="5919" w:type="dxa"/>
          </w:tcPr>
          <w:p w:rsidR="0054410F" w:rsidRPr="008A7DCC" w:rsidRDefault="003F6147" w:rsidP="00437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Осуществление деятельности не менее 3-х лет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Материально-техническая база</w:t>
            </w:r>
          </w:p>
        </w:tc>
        <w:tc>
          <w:tcPr>
            <w:tcW w:w="5919" w:type="dxa"/>
          </w:tcPr>
          <w:p w:rsidR="0054410F" w:rsidRPr="008A7DCC" w:rsidRDefault="003F6147" w:rsidP="00437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Владение материально-технической базой и человеческими ресурсами, необходимыми для осуществления деятельности, направленной на реализацию проекта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Правовое положение</w:t>
            </w:r>
          </w:p>
        </w:tc>
        <w:tc>
          <w:tcPr>
            <w:tcW w:w="5919" w:type="dxa"/>
          </w:tcPr>
          <w:p w:rsidR="0054410F" w:rsidRPr="008A7DCC" w:rsidRDefault="003F6147" w:rsidP="00437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Наличие действующей лицензии на осуществление вида деятельности, направленного на реализацию проекта в соответствии с Федеральным законом «О лицензировании отдельных видов деятельности» от 04.05.2011 № 99-ФЗ (при необходимости)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положение</w:t>
            </w:r>
          </w:p>
        </w:tc>
        <w:tc>
          <w:tcPr>
            <w:tcW w:w="5919" w:type="dxa"/>
          </w:tcPr>
          <w:p w:rsidR="0054410F" w:rsidRPr="008A7DCC" w:rsidRDefault="003F6147" w:rsidP="00437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Наличие выручки за последние два отчетных года</w:t>
            </w:r>
          </w:p>
        </w:tc>
      </w:tr>
      <w:tr w:rsidR="0054410F" w:rsidTr="008A7DCC">
        <w:tc>
          <w:tcPr>
            <w:tcW w:w="817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54410F" w:rsidRPr="008A7DCC" w:rsidRDefault="00544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Дополнительные условия</w:t>
            </w:r>
          </w:p>
        </w:tc>
        <w:tc>
          <w:tcPr>
            <w:tcW w:w="5919" w:type="dxa"/>
          </w:tcPr>
          <w:p w:rsidR="0054410F" w:rsidRPr="008A7DCC" w:rsidRDefault="003F6147" w:rsidP="004379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опыта по реализации проектов связанных с </w:t>
            </w:r>
            <w:proofErr w:type="spellStart"/>
            <w:r w:rsidRPr="008A7DCC">
              <w:rPr>
                <w:rFonts w:ascii="Times New Roman" w:hAnsi="Times New Roman" w:cs="Times New Roman"/>
                <w:sz w:val="20"/>
                <w:szCs w:val="20"/>
              </w:rPr>
              <w:t>клининговой</w:t>
            </w:r>
            <w:proofErr w:type="spellEnd"/>
            <w:r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деятельностью</w:t>
            </w:r>
            <w:r w:rsidR="00437904" w:rsidRPr="008A7DCC">
              <w:rPr>
                <w:rFonts w:ascii="Times New Roman" w:hAnsi="Times New Roman" w:cs="Times New Roman"/>
                <w:sz w:val="20"/>
                <w:szCs w:val="20"/>
              </w:rPr>
              <w:t xml:space="preserve"> и обращением с отходами</w:t>
            </w:r>
          </w:p>
        </w:tc>
      </w:tr>
    </w:tbl>
    <w:p w:rsidR="009164DC" w:rsidRPr="0054410F" w:rsidRDefault="009164DC">
      <w:pPr>
        <w:rPr>
          <w:rFonts w:ascii="Times New Roman" w:hAnsi="Times New Roman" w:cs="Times New Roman"/>
        </w:rPr>
      </w:pPr>
    </w:p>
    <w:sectPr w:rsidR="009164DC" w:rsidRPr="0054410F" w:rsidSect="00437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A1C23"/>
    <w:multiLevelType w:val="hybridMultilevel"/>
    <w:tmpl w:val="54F8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10F"/>
    <w:rsid w:val="000666AA"/>
    <w:rsid w:val="003B7D6C"/>
    <w:rsid w:val="003F6147"/>
    <w:rsid w:val="00437904"/>
    <w:rsid w:val="0054410F"/>
    <w:rsid w:val="008A7DCC"/>
    <w:rsid w:val="0091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41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4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Хмелёв</dc:creator>
  <cp:lastModifiedBy>Михаил Хмелёв</cp:lastModifiedBy>
  <cp:revision>3</cp:revision>
  <dcterms:created xsi:type="dcterms:W3CDTF">2017-07-06T08:41:00Z</dcterms:created>
  <dcterms:modified xsi:type="dcterms:W3CDTF">2017-07-06T09:12:00Z</dcterms:modified>
</cp:coreProperties>
</file>